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6DE37" w14:textId="77777777" w:rsidR="00134100" w:rsidRPr="00134100" w:rsidRDefault="00134100" w:rsidP="00134100">
      <w:pPr>
        <w:rPr>
          <w:b/>
          <w:bCs/>
        </w:rPr>
      </w:pPr>
      <w:r w:rsidRPr="00134100">
        <w:rPr>
          <w:b/>
          <w:bCs/>
        </w:rPr>
        <w:t>Infant feeding tips from real people</w:t>
      </w:r>
    </w:p>
    <w:p w14:paraId="0307C265" w14:textId="650602C6" w:rsidR="00134100" w:rsidRPr="00134100" w:rsidRDefault="00134100" w:rsidP="00134100">
      <w:r w:rsidRPr="00134100">
        <w:t xml:space="preserve">Every feeding journey is different, and hearing from other parents can be a helpful reminder that you’re not alone. </w:t>
      </w:r>
      <w:r>
        <w:t>Here are some</w:t>
      </w:r>
      <w:r w:rsidRPr="00134100">
        <w:t xml:space="preserve"> tips and advice from parents in South Gloucestershire to offer reassurance, share what they found helpful and encourage you to reach out for support when you need it.</w:t>
      </w:r>
    </w:p>
    <w:p w14:paraId="5BB94B12" w14:textId="77777777" w:rsidR="00134100" w:rsidRPr="00134100" w:rsidRDefault="00134100" w:rsidP="00134100">
      <w:pPr>
        <w:rPr>
          <w:b/>
          <w:bCs/>
        </w:rPr>
      </w:pPr>
      <w:r w:rsidRPr="00134100">
        <w:rPr>
          <w:b/>
          <w:bCs/>
        </w:rPr>
        <w:t>Be kind to yourself and ask for help</w:t>
      </w:r>
    </w:p>
    <w:p w14:paraId="6E81DC16" w14:textId="77777777" w:rsidR="00134100" w:rsidRPr="00134100" w:rsidRDefault="00134100" w:rsidP="00134100">
      <w:r w:rsidRPr="00134100">
        <w:t>“Both you and your baby are new to this. You’re learning together, and it’s completely normal to need help and support. There’s brilliant support available through breastfeeding groups, infant feeding teams, health visitors and midwives. Don’t be afraid to ask for help, and keep asking until you feel comfortable and supported.”</w:t>
      </w:r>
    </w:p>
    <w:p w14:paraId="06E53414" w14:textId="77777777" w:rsidR="00134100" w:rsidRPr="00134100" w:rsidRDefault="00134100" w:rsidP="00134100">
      <w:r w:rsidRPr="00134100">
        <w:t>“Feeding is such a huge part of those early months, and however you choose to feed your baby, you deserve to feel supported. Reach out, ask questions and get the help you need. You might be surprised that, in just a few months, you’ll be the one sharing what you’ve learned with other new parents!”</w:t>
      </w:r>
    </w:p>
    <w:p w14:paraId="220B8EF3" w14:textId="77777777" w:rsidR="00134100" w:rsidRPr="00134100" w:rsidRDefault="00134100" w:rsidP="00134100">
      <w:r w:rsidRPr="00134100">
        <w:t>“Trust your instincts and seek the right support early. Getting help from an International Board Certified Lactation Consultant (IBCLC) was a game-changer for me. I hadn’t even realised this type of specialist support existed, and I wish I’d known about it sooner.”</w:t>
      </w:r>
    </w:p>
    <w:p w14:paraId="3077D625" w14:textId="77777777" w:rsidR="00134100" w:rsidRPr="00134100" w:rsidRDefault="00134100" w:rsidP="00134100">
      <w:pPr>
        <w:rPr>
          <w:b/>
          <w:bCs/>
        </w:rPr>
      </w:pPr>
      <w:r w:rsidRPr="00134100">
        <w:rPr>
          <w:b/>
          <w:bCs/>
        </w:rPr>
        <w:t>Remember that every feeding journey is different</w:t>
      </w:r>
    </w:p>
    <w:p w14:paraId="005F296E" w14:textId="77777777" w:rsidR="00134100" w:rsidRPr="00134100" w:rsidRDefault="00134100" w:rsidP="00134100">
      <w:r w:rsidRPr="00134100">
        <w:t>“My advice is to remember that a fed baby is what matters. Do what works best for you and your baby, whether that’s breastfeeding, bottle-feeding, formula feeding or a combination. Feeding doesn’t always come naturally, and it can be difficult at times. That’s completely normal, and there’s often support available through health visitors and local feeding groups.”</w:t>
      </w:r>
    </w:p>
    <w:p w14:paraId="5DC50839" w14:textId="77777777" w:rsidR="00134100" w:rsidRPr="00134100" w:rsidRDefault="00134100" w:rsidP="00134100">
      <w:r w:rsidRPr="00134100">
        <w:t>“Keep an open mind about the different options available. Babies don’t always follow the plans we make, and sometimes things don’t go as expected. My second baby had milk in lots of different ways, including at the breast, by syringe, bottle, tube and cup. It felt intensive and stressful at the time, but the muddle was temporary. There’s no one-size-fits-all approach.”</w:t>
      </w:r>
    </w:p>
    <w:p w14:paraId="6AD95370" w14:textId="77777777" w:rsidR="00134100" w:rsidRPr="00134100" w:rsidRDefault="00134100" w:rsidP="00134100">
      <w:pPr>
        <w:rPr>
          <w:b/>
          <w:bCs/>
        </w:rPr>
      </w:pPr>
      <w:r w:rsidRPr="00134100">
        <w:rPr>
          <w:b/>
          <w:bCs/>
        </w:rPr>
        <w:t>Make yourself comfortable</w:t>
      </w:r>
    </w:p>
    <w:p w14:paraId="2E62EB05" w14:textId="77777777" w:rsidR="00134100" w:rsidRPr="00134100" w:rsidRDefault="00134100" w:rsidP="00134100">
      <w:r w:rsidRPr="00134100">
        <w:t>“One thing I found helpful during those long newborn days and nights was creating a little feeding station or bag for myself. I kept a large water bottle, a long phone charger and plenty of snacks nearby. Having everything to hand made those long feeds a little easier.”</w:t>
      </w:r>
    </w:p>
    <w:p w14:paraId="23DEF80F" w14:textId="77777777" w:rsidR="00134100" w:rsidRPr="00134100" w:rsidRDefault="00134100" w:rsidP="00134100">
      <w:r w:rsidRPr="00134100">
        <w:t>“If you’re thinking about expressing milk, I found hands-free breast pump cups really useful. They made expressing much easier to fit around everything else.”</w:t>
      </w:r>
    </w:p>
    <w:p w14:paraId="3BDF17BD" w14:textId="77777777" w:rsidR="00134100" w:rsidRPr="00134100" w:rsidRDefault="00134100" w:rsidP="00134100">
      <w:pPr>
        <w:rPr>
          <w:b/>
          <w:bCs/>
        </w:rPr>
      </w:pPr>
      <w:r w:rsidRPr="00134100">
        <w:rPr>
          <w:b/>
          <w:bCs/>
        </w:rPr>
        <w:lastRenderedPageBreak/>
        <w:t>Give yourself time to find what works</w:t>
      </w:r>
    </w:p>
    <w:p w14:paraId="789E81A7" w14:textId="77777777" w:rsidR="00134100" w:rsidRPr="00134100" w:rsidRDefault="00134100" w:rsidP="00134100">
      <w:r w:rsidRPr="00134100">
        <w:t>“In the early weeks, you and your baby are learning together, and getting a comfortable latch can take time. If breastfeeding is painful, don’t feel you have to put up with it. Gently breaking the latch and trying again may help, but ask your midwife, health visitor or infant feeding team for support if you’re struggling. It can get easier with the right help.”</w:t>
      </w:r>
    </w:p>
    <w:p w14:paraId="73E0D542" w14:textId="77777777" w:rsidR="00134100" w:rsidRPr="00134100" w:rsidRDefault="00134100" w:rsidP="00134100">
      <w:r w:rsidRPr="00134100">
        <w:t>“Don’t feel you have to establish a strict feeding routine straight away. In the early days, offering the breast in response to your baby’s feeding cues can help you both find your rhythm. Babies often feed very frequently, and this can be a normal part of establishing breastfeeding.”</w:t>
      </w:r>
    </w:p>
    <w:p w14:paraId="13622CE8" w14:textId="77777777" w:rsidR="00134100" w:rsidRPr="00134100" w:rsidRDefault="00134100" w:rsidP="00134100">
      <w:r w:rsidRPr="00134100">
        <w:t>“Be prepared for your baby to want to feed very frequently in the early days, including around the time your milk supply increases. It can feel exhausting, but frequent feeding doesn’t automatically mean you aren’t producing enough milk. If you’re worried about your milk supply or whether your baby is getting enough, speak to your midwife, health visitor or infant feeding team.”</w:t>
      </w:r>
    </w:p>
    <w:p w14:paraId="3861715C" w14:textId="77777777" w:rsidR="00134100" w:rsidRPr="00134100" w:rsidRDefault="00134100" w:rsidP="00134100">
      <w:pPr>
        <w:rPr>
          <w:b/>
          <w:bCs/>
        </w:rPr>
      </w:pPr>
      <w:r w:rsidRPr="00134100">
        <w:rPr>
          <w:b/>
          <w:bCs/>
        </w:rPr>
        <w:t>Look after yourself, too</w:t>
      </w:r>
    </w:p>
    <w:p w14:paraId="0D46AF4A" w14:textId="77777777" w:rsidR="00134100" w:rsidRPr="00134100" w:rsidRDefault="00134100" w:rsidP="00134100">
      <w:r w:rsidRPr="00134100">
        <w:t>“Having something to eat, a drink and a little time to rest can make a difference during those early weeks. If expressing milk works for you and your baby, you might be able to share some feeds with your partner to help you get more rest. But there’s no pressure to express or introduce bottles if that isn’t right for you. Find what works for your family.”</w:t>
      </w:r>
    </w:p>
    <w:p w14:paraId="6468FEA9" w14:textId="77777777" w:rsidR="00BA422C" w:rsidRDefault="00BA422C"/>
    <w:sectPr w:rsidR="00BA4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00"/>
    <w:rsid w:val="00134100"/>
    <w:rsid w:val="00461806"/>
    <w:rsid w:val="00997BF1"/>
    <w:rsid w:val="00BA4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D4985"/>
  <w15:chartTrackingRefBased/>
  <w15:docId w15:val="{047FD0EA-DA48-45A3-B055-6D742C54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1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1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1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1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1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1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1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1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1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1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1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1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1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1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1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100"/>
    <w:rPr>
      <w:rFonts w:eastAsiaTheme="majorEastAsia" w:cstheme="majorBidi"/>
      <w:color w:val="272727" w:themeColor="text1" w:themeTint="D8"/>
    </w:rPr>
  </w:style>
  <w:style w:type="paragraph" w:styleId="Title">
    <w:name w:val="Title"/>
    <w:basedOn w:val="Normal"/>
    <w:next w:val="Normal"/>
    <w:link w:val="TitleChar"/>
    <w:uiPriority w:val="10"/>
    <w:qFormat/>
    <w:rsid w:val="00134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1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1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100"/>
    <w:pPr>
      <w:spacing w:before="160"/>
      <w:jc w:val="center"/>
    </w:pPr>
    <w:rPr>
      <w:i/>
      <w:iCs/>
      <w:color w:val="404040" w:themeColor="text1" w:themeTint="BF"/>
    </w:rPr>
  </w:style>
  <w:style w:type="character" w:customStyle="1" w:styleId="QuoteChar">
    <w:name w:val="Quote Char"/>
    <w:basedOn w:val="DefaultParagraphFont"/>
    <w:link w:val="Quote"/>
    <w:uiPriority w:val="29"/>
    <w:rsid w:val="00134100"/>
    <w:rPr>
      <w:i/>
      <w:iCs/>
      <w:color w:val="404040" w:themeColor="text1" w:themeTint="BF"/>
    </w:rPr>
  </w:style>
  <w:style w:type="paragraph" w:styleId="ListParagraph">
    <w:name w:val="List Paragraph"/>
    <w:basedOn w:val="Normal"/>
    <w:uiPriority w:val="34"/>
    <w:qFormat/>
    <w:rsid w:val="00134100"/>
    <w:pPr>
      <w:ind w:left="720"/>
      <w:contextualSpacing/>
    </w:pPr>
  </w:style>
  <w:style w:type="character" w:styleId="IntenseEmphasis">
    <w:name w:val="Intense Emphasis"/>
    <w:basedOn w:val="DefaultParagraphFont"/>
    <w:uiPriority w:val="21"/>
    <w:qFormat/>
    <w:rsid w:val="00134100"/>
    <w:rPr>
      <w:i/>
      <w:iCs/>
      <w:color w:val="0F4761" w:themeColor="accent1" w:themeShade="BF"/>
    </w:rPr>
  </w:style>
  <w:style w:type="paragraph" w:styleId="IntenseQuote">
    <w:name w:val="Intense Quote"/>
    <w:basedOn w:val="Normal"/>
    <w:next w:val="Normal"/>
    <w:link w:val="IntenseQuoteChar"/>
    <w:uiPriority w:val="30"/>
    <w:qFormat/>
    <w:rsid w:val="00134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100"/>
    <w:rPr>
      <w:i/>
      <w:iCs/>
      <w:color w:val="0F4761" w:themeColor="accent1" w:themeShade="BF"/>
    </w:rPr>
  </w:style>
  <w:style w:type="character" w:styleId="IntenseReference">
    <w:name w:val="Intense Reference"/>
    <w:basedOn w:val="DefaultParagraphFont"/>
    <w:uiPriority w:val="32"/>
    <w:qFormat/>
    <w:rsid w:val="001341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MacGowan</dc:creator>
  <cp:keywords/>
  <dc:description/>
  <cp:lastModifiedBy>Chantelle MacGowan</cp:lastModifiedBy>
  <cp:revision>1</cp:revision>
  <dcterms:created xsi:type="dcterms:W3CDTF">2026-10-23T08:57:00Z</dcterms:created>
  <dcterms:modified xsi:type="dcterms:W3CDTF">2026-10-23T09:00:00Z</dcterms:modified>
</cp:coreProperties>
</file>